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A0B" w:rsidRDefault="003F6A0B">
      <w:pPr>
        <w:rPr>
          <w:b/>
          <w:sz w:val="36"/>
          <w:szCs w:val="36"/>
        </w:rPr>
      </w:pPr>
      <w:bookmarkStart w:id="0" w:name="_GoBack"/>
      <w:bookmarkEnd w:id="0"/>
      <w:r>
        <w:rPr>
          <w:sz w:val="28"/>
          <w:szCs w:val="28"/>
        </w:rPr>
        <w:tab/>
      </w:r>
      <w:r>
        <w:rPr>
          <w:sz w:val="28"/>
          <w:szCs w:val="28"/>
        </w:rPr>
        <w:tab/>
      </w:r>
      <w:r>
        <w:rPr>
          <w:sz w:val="28"/>
          <w:szCs w:val="28"/>
        </w:rPr>
        <w:tab/>
      </w:r>
      <w:r>
        <w:rPr>
          <w:sz w:val="28"/>
          <w:szCs w:val="28"/>
        </w:rPr>
        <w:tab/>
        <w:t xml:space="preserve">    </w:t>
      </w:r>
      <w:r>
        <w:rPr>
          <w:b/>
          <w:sz w:val="36"/>
          <w:szCs w:val="36"/>
        </w:rPr>
        <w:t xml:space="preserve">John M. </w:t>
      </w:r>
      <w:proofErr w:type="spellStart"/>
      <w:r>
        <w:rPr>
          <w:b/>
          <w:sz w:val="36"/>
          <w:szCs w:val="36"/>
        </w:rPr>
        <w:t>Broda</w:t>
      </w:r>
      <w:proofErr w:type="spellEnd"/>
    </w:p>
    <w:p w:rsidR="003F6A0B" w:rsidRPr="00F52D2E" w:rsidRDefault="003F6A0B">
      <w:pPr>
        <w:rPr>
          <w:b/>
          <w:sz w:val="32"/>
          <w:szCs w:val="36"/>
        </w:rPr>
      </w:pPr>
      <w:r w:rsidRPr="00F52D2E">
        <w:rPr>
          <w:b/>
          <w:sz w:val="32"/>
          <w:szCs w:val="36"/>
        </w:rPr>
        <w:t xml:space="preserve">      </w:t>
      </w:r>
      <w:r>
        <w:rPr>
          <w:b/>
          <w:sz w:val="32"/>
          <w:szCs w:val="36"/>
        </w:rPr>
        <w:t xml:space="preserve">      </w:t>
      </w:r>
      <w:r>
        <w:rPr>
          <w:b/>
          <w:sz w:val="32"/>
          <w:szCs w:val="36"/>
        </w:rPr>
        <w:tab/>
      </w:r>
      <w:r>
        <w:rPr>
          <w:b/>
          <w:sz w:val="32"/>
          <w:szCs w:val="36"/>
        </w:rPr>
        <w:tab/>
      </w:r>
      <w:r>
        <w:rPr>
          <w:sz w:val="32"/>
          <w:szCs w:val="36"/>
        </w:rPr>
        <w:t>President &amp; Chief Executive</w:t>
      </w:r>
      <w:r w:rsidRPr="00F52D2E">
        <w:rPr>
          <w:sz w:val="32"/>
          <w:szCs w:val="36"/>
        </w:rPr>
        <w:t xml:space="preserve"> Officer </w:t>
      </w:r>
    </w:p>
    <w:p w:rsidR="003F6A0B" w:rsidRDefault="003F6A0B">
      <w:pPr>
        <w:rPr>
          <w:b/>
          <w:sz w:val="36"/>
          <w:szCs w:val="36"/>
        </w:rPr>
      </w:pPr>
      <w:r>
        <w:rPr>
          <w:b/>
          <w:sz w:val="36"/>
          <w:szCs w:val="36"/>
        </w:rPr>
        <w:t xml:space="preserve">           The Armed Forces Financial Network – AFFN </w:t>
      </w:r>
    </w:p>
    <w:p w:rsidR="003F6A0B" w:rsidRDefault="003F6A0B">
      <w:pPr>
        <w:rPr>
          <w:b/>
          <w:sz w:val="36"/>
          <w:szCs w:val="36"/>
        </w:rPr>
      </w:pPr>
    </w:p>
    <w:p w:rsidR="003F6A0B" w:rsidRDefault="003F6A0B">
      <w:pPr>
        <w:rPr>
          <w:sz w:val="28"/>
          <w:szCs w:val="28"/>
        </w:rPr>
      </w:pPr>
      <w:r>
        <w:rPr>
          <w:sz w:val="28"/>
          <w:szCs w:val="28"/>
        </w:rPr>
        <w:t xml:space="preserve">John </w:t>
      </w:r>
      <w:proofErr w:type="spellStart"/>
      <w:r>
        <w:rPr>
          <w:sz w:val="28"/>
          <w:szCs w:val="28"/>
        </w:rPr>
        <w:t>Broda</w:t>
      </w:r>
      <w:proofErr w:type="spellEnd"/>
      <w:r>
        <w:rPr>
          <w:sz w:val="28"/>
          <w:szCs w:val="28"/>
        </w:rPr>
        <w:t xml:space="preserve"> brings over 35 years of industry experience to the AFFN Organization.  As President &amp; CEO, Mr. </w:t>
      </w:r>
      <w:proofErr w:type="spellStart"/>
      <w:r>
        <w:rPr>
          <w:sz w:val="28"/>
          <w:szCs w:val="28"/>
        </w:rPr>
        <w:t>Broda</w:t>
      </w:r>
      <w:proofErr w:type="spellEnd"/>
      <w:r>
        <w:rPr>
          <w:sz w:val="28"/>
          <w:szCs w:val="28"/>
        </w:rPr>
        <w:t xml:space="preserve"> is responsible for business development, marketing, sales, and service delivery to the global AFFN Participant base.</w:t>
      </w:r>
    </w:p>
    <w:p w:rsidR="003F6A0B" w:rsidRDefault="003F6A0B">
      <w:pPr>
        <w:rPr>
          <w:sz w:val="28"/>
          <w:szCs w:val="28"/>
        </w:rPr>
      </w:pPr>
    </w:p>
    <w:p w:rsidR="003F6A0B" w:rsidRDefault="003F6A0B">
      <w:pPr>
        <w:rPr>
          <w:sz w:val="28"/>
          <w:szCs w:val="28"/>
        </w:rPr>
      </w:pPr>
      <w:r>
        <w:rPr>
          <w:sz w:val="28"/>
          <w:szCs w:val="28"/>
        </w:rPr>
        <w:t xml:space="preserve">Mr. </w:t>
      </w:r>
      <w:proofErr w:type="spellStart"/>
      <w:r>
        <w:rPr>
          <w:sz w:val="28"/>
          <w:szCs w:val="28"/>
        </w:rPr>
        <w:t>Broda</w:t>
      </w:r>
      <w:proofErr w:type="spellEnd"/>
      <w:r>
        <w:rPr>
          <w:sz w:val="28"/>
          <w:szCs w:val="28"/>
        </w:rPr>
        <w:t xml:space="preserve"> began his career as a part-time teller in high school and continued working in banking throughout his college career.  After graduation he continued in the banking industry at The Morris County Savings Bank, Morristown, NJ.  During a successful progression within the retail banking organization, he was selected to co-manage the creation of the EFT Department and the launch of the ATM program for the bank.</w:t>
      </w:r>
    </w:p>
    <w:p w:rsidR="003F6A0B" w:rsidRDefault="003F6A0B">
      <w:pPr>
        <w:rPr>
          <w:sz w:val="28"/>
          <w:szCs w:val="28"/>
        </w:rPr>
      </w:pPr>
    </w:p>
    <w:p w:rsidR="003F6A0B" w:rsidRDefault="003F6A0B">
      <w:pPr>
        <w:rPr>
          <w:sz w:val="28"/>
          <w:szCs w:val="28"/>
        </w:rPr>
      </w:pPr>
      <w:r>
        <w:rPr>
          <w:sz w:val="28"/>
          <w:szCs w:val="28"/>
        </w:rPr>
        <w:t xml:space="preserve">Prior to joining AFFN in 2000, Mr. </w:t>
      </w:r>
      <w:proofErr w:type="spellStart"/>
      <w:r>
        <w:rPr>
          <w:sz w:val="28"/>
          <w:szCs w:val="28"/>
        </w:rPr>
        <w:t>Broda</w:t>
      </w:r>
      <w:proofErr w:type="spellEnd"/>
      <w:r>
        <w:rPr>
          <w:sz w:val="28"/>
          <w:szCs w:val="28"/>
        </w:rPr>
        <w:t xml:space="preserve"> served as Senior Vice President, EDS CNS.  His career at EDS developed within the Account Relations Management and Client Service Organizations, entering the company as a Customer Service Representative in 1987.  </w:t>
      </w:r>
    </w:p>
    <w:p w:rsidR="003F6A0B" w:rsidRDefault="003F6A0B">
      <w:pPr>
        <w:rPr>
          <w:sz w:val="28"/>
          <w:szCs w:val="28"/>
        </w:rPr>
      </w:pPr>
    </w:p>
    <w:p w:rsidR="003F6A0B" w:rsidRPr="00CD6616" w:rsidRDefault="003F6A0B">
      <w:pPr>
        <w:rPr>
          <w:sz w:val="28"/>
          <w:szCs w:val="28"/>
        </w:rPr>
      </w:pPr>
      <w:r>
        <w:rPr>
          <w:sz w:val="28"/>
          <w:szCs w:val="28"/>
        </w:rPr>
        <w:t xml:space="preserve">John has earned degrees in Advertising/Public Relations and Business Administration/Management from Johnson &amp; Wales University, Providence, Rhode Island, and Centenary College, Hackettstown, New Jersey.    </w:t>
      </w:r>
    </w:p>
    <w:sectPr w:rsidR="003F6A0B" w:rsidRPr="00CD6616" w:rsidSect="003F6A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736" w:rsidRDefault="00C72736" w:rsidP="003F6A0B">
      <w:pPr>
        <w:spacing w:after="0" w:line="240" w:lineRule="auto"/>
      </w:pPr>
      <w:r>
        <w:separator/>
      </w:r>
    </w:p>
  </w:endnote>
  <w:endnote w:type="continuationSeparator" w:id="0">
    <w:p w:rsidR="00C72736" w:rsidRDefault="00C72736" w:rsidP="003F6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F6A0B" w:rsidRDefault="003F6A0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F6A0B" w:rsidRDefault="003F6A0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F6A0B" w:rsidRDefault="003F6A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736" w:rsidRDefault="00C72736" w:rsidP="003F6A0B">
      <w:pPr>
        <w:spacing w:after="0" w:line="240" w:lineRule="auto"/>
      </w:pPr>
      <w:r>
        <w:separator/>
      </w:r>
    </w:p>
  </w:footnote>
  <w:footnote w:type="continuationSeparator" w:id="0">
    <w:p w:rsidR="00C72736" w:rsidRDefault="00C72736" w:rsidP="003F6A0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F6A0B" w:rsidRDefault="00C7290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133881" o:spid="_x0000_s2050" type="#_x0000_t75" style="position:absolute;margin-left:0;margin-top:0;width:467.2pt;height:310.4pt;z-index:-251658752;mso-position-horizontal:center;mso-position-horizontal-relative:margin;mso-position-vertical:center;mso-position-vertical-relative:margin" o:allowincell="f">
          <v:imagedata r:id="rId1" o:title="LOGOS 001"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F6A0B" w:rsidRDefault="00C7290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133882" o:spid="_x0000_s2051" type="#_x0000_t75" style="position:absolute;margin-left:0;margin-top:0;width:467.2pt;height:310.4pt;z-index:-251657728;mso-position-horizontal:center;mso-position-horizontal-relative:margin;mso-position-vertical:center;mso-position-vertical-relative:margin" o:allowincell="f">
          <v:imagedata r:id="rId1" o:title="LOGOS 001"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F6A0B" w:rsidRDefault="00C7290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133880" o:spid="_x0000_s2049" type="#_x0000_t75" style="position:absolute;margin-left:0;margin-top:0;width:467.2pt;height:310.4pt;z-index:-251659776;mso-position-horizontal:center;mso-position-horizontal-relative:margin;mso-position-vertical:center;mso-position-vertical-relative:margin" o:allowincell="f">
          <v:imagedata r:id="rId1" o:title="LOGOS 00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16"/>
    <w:rsid w:val="00013EB2"/>
    <w:rsid w:val="003F6A0B"/>
    <w:rsid w:val="00A410C2"/>
    <w:rsid w:val="00B2421B"/>
    <w:rsid w:val="00C72736"/>
    <w:rsid w:val="00C7290B"/>
    <w:rsid w:val="00CD6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A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66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6616"/>
  </w:style>
  <w:style w:type="paragraph" w:styleId="Footer">
    <w:name w:val="footer"/>
    <w:basedOn w:val="Normal"/>
    <w:link w:val="FooterChar"/>
    <w:uiPriority w:val="99"/>
    <w:semiHidden/>
    <w:unhideWhenUsed/>
    <w:rsid w:val="00CD66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66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A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66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6616"/>
  </w:style>
  <w:style w:type="paragraph" w:styleId="Footer">
    <w:name w:val="footer"/>
    <w:basedOn w:val="Normal"/>
    <w:link w:val="FooterChar"/>
    <w:uiPriority w:val="99"/>
    <w:semiHidden/>
    <w:unhideWhenUsed/>
    <w:rsid w:val="00CD66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6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1239</CharactersWithSpaces>
  <SharedDoc>false</SharedDoc>
  <HLinks>
    <vt:vector size="18" baseType="variant">
      <vt:variant>
        <vt:i4>1048697</vt:i4>
      </vt:variant>
      <vt:variant>
        <vt:i4>-1</vt:i4>
      </vt:variant>
      <vt:variant>
        <vt:i4>2049</vt:i4>
      </vt:variant>
      <vt:variant>
        <vt:i4>1</vt:i4>
      </vt:variant>
      <vt:variant>
        <vt:lpwstr>LOGOS 001</vt:lpwstr>
      </vt:variant>
      <vt:variant>
        <vt:lpwstr/>
      </vt:variant>
      <vt:variant>
        <vt:i4>1048697</vt:i4>
      </vt:variant>
      <vt:variant>
        <vt:i4>-1</vt:i4>
      </vt:variant>
      <vt:variant>
        <vt:i4>2050</vt:i4>
      </vt:variant>
      <vt:variant>
        <vt:i4>1</vt:i4>
      </vt:variant>
      <vt:variant>
        <vt:lpwstr>LOGOS 001</vt:lpwstr>
      </vt:variant>
      <vt:variant>
        <vt:lpwstr/>
      </vt:variant>
      <vt:variant>
        <vt:i4>1048697</vt:i4>
      </vt:variant>
      <vt:variant>
        <vt:i4>-1</vt:i4>
      </vt:variant>
      <vt:variant>
        <vt:i4>2051</vt:i4>
      </vt:variant>
      <vt:variant>
        <vt:i4>1</vt:i4>
      </vt:variant>
      <vt:variant>
        <vt:lpwstr>LOGOS 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Broda</dc:creator>
  <cp:lastModifiedBy>Christiane Jacobs</cp:lastModifiedBy>
  <cp:revision>2</cp:revision>
  <cp:lastPrinted>2013-04-02T17:53:00Z</cp:lastPrinted>
  <dcterms:created xsi:type="dcterms:W3CDTF">2015-08-17T20:02:00Z</dcterms:created>
  <dcterms:modified xsi:type="dcterms:W3CDTF">2015-08-17T20:02:00Z</dcterms:modified>
</cp:coreProperties>
</file>